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117475</wp:posOffset>
            </wp:positionV>
            <wp:extent cx="2101850" cy="1750060"/>
            <wp:effectExtent l="0" t="0" r="1270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>
      <w:pPr>
        <w:tabs>
          <w:tab w:val="left" w:pos="2211"/>
        </w:tabs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我的初心·我的成长—做政治合格共产党员</w:t>
      </w:r>
    </w:p>
    <w:p>
      <w:pPr>
        <w:tabs>
          <w:tab w:val="left" w:pos="2211"/>
        </w:tabs>
        <w:jc w:val="center"/>
        <w:rPr>
          <w:rFonts w:ascii="仿宋_GB2312" w:hAnsi="仿宋_GB2312" w:eastAsia="仿宋_GB2312" w:cs="仿宋_GB2312"/>
          <w:sz w:val="24"/>
        </w:rPr>
      </w:pPr>
    </w:p>
    <w:p>
      <w:pPr>
        <w:tabs>
          <w:tab w:val="left" w:pos="2211"/>
        </w:tabs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党 员 志 愿 书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tabs>
          <w:tab w:val="left" w:pos="2211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入党誓词：</w:t>
      </w:r>
    </w:p>
    <w:p>
      <w:pPr>
        <w:tabs>
          <w:tab w:val="left" w:pos="2211"/>
        </w:tabs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我志愿加入中国共产党，拥护党的纲领，遵守党的章程，履行党员义务，执行党的决定，严守党的纪律，保守党的秘密，对党忠诚，积极工作，为共产主义奋斗终身，随时准备</w:t>
      </w:r>
    </w:p>
    <w:p>
      <w:pPr>
        <w:tabs>
          <w:tab w:val="left" w:pos="2211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为党和人民牺牲一切，永不叛党。</w:t>
      </w:r>
    </w:p>
    <w:p>
      <w:pPr>
        <w:tabs>
          <w:tab w:val="left" w:pos="2211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党员姓名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napToGrid w:val="0"/>
        <w:spacing w:line="600" w:lineRule="exact"/>
        <w:jc w:val="center"/>
        <w:rPr>
          <w:rFonts w:ascii="宋体" w:hAnsi="宋体" w:cs="宋体"/>
          <w:b/>
          <w:spacing w:val="4"/>
          <w:sz w:val="44"/>
          <w:szCs w:val="44"/>
        </w:rPr>
      </w:pPr>
      <w:r>
        <w:rPr>
          <w:rFonts w:hint="eastAsia" w:ascii="宋体" w:hAnsi="宋体" w:cs="宋体"/>
          <w:b/>
          <w:spacing w:val="4"/>
          <w:sz w:val="44"/>
          <w:szCs w:val="44"/>
        </w:rPr>
        <w:t>政治合格共产党员基本标准</w:t>
      </w:r>
    </w:p>
    <w:p>
      <w:pPr>
        <w:snapToGrid w:val="0"/>
        <w:spacing w:line="600" w:lineRule="exact"/>
        <w:jc w:val="center"/>
        <w:rPr>
          <w:rFonts w:ascii="宋体" w:hAnsi="宋体" w:cs="宋体"/>
          <w:b/>
          <w:spacing w:val="4"/>
          <w:sz w:val="44"/>
          <w:szCs w:val="44"/>
        </w:rPr>
      </w:pPr>
    </w:p>
    <w:p>
      <w:pPr>
        <w:snapToGrid w:val="0"/>
        <w:spacing w:line="520" w:lineRule="exact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ascii="宋体" w:hAnsi="宋体" w:cs="宋体"/>
          <w:spacing w:val="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依据党章党规和习近平总书记关于讲政治的要求，政治合格应当包括思想合格、组织合格、作风合格和纪律合格，基本标准为：</w:t>
      </w:r>
    </w:p>
    <w:p>
      <w:pPr>
        <w:snapToGrid w:val="0"/>
        <w:spacing w:line="520" w:lineRule="exact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1．理想信念坚定，对党绝对忠诚，自觉维护党中央权威，不信仰宗教，不参加封建迷信活动，不当“两面人”；</w:t>
      </w:r>
    </w:p>
    <w:p>
      <w:pPr>
        <w:snapToGrid w:val="0"/>
        <w:spacing w:line="520" w:lineRule="exact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2．坚决贯彻落实党的路线方针政策和各项决策部署，执行党的决议不搞变通，大是大非面前不态度暧昧；</w:t>
      </w:r>
    </w:p>
    <w:p>
      <w:pPr>
        <w:snapToGrid w:val="0"/>
        <w:spacing w:line="520" w:lineRule="exact"/>
        <w:ind w:firstLine="660"/>
        <w:jc w:val="left"/>
        <w:rPr>
          <w:rFonts w:ascii="仿宋_GB2312" w:hAnsi="仿宋_GB2312" w:eastAsia="仿宋_GB2312" w:cs="仿宋_GB2312"/>
          <w:color w:val="22222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3．宗旨意识牢固，人民利益至上，不追逐名利，不以权谋私，不搞特权；</w:t>
      </w:r>
    </w:p>
    <w:p>
      <w:pPr>
        <w:snapToGrid w:val="0"/>
        <w:spacing w:line="520" w:lineRule="exact"/>
        <w:ind w:firstLine="660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4．政治敏锐性和鉴别力强，不传播各种错误言论，敢于同不良思潮和不当言行作斗争；</w:t>
      </w:r>
    </w:p>
    <w:p>
      <w:pPr>
        <w:snapToGrid w:val="0"/>
        <w:spacing w:line="520" w:lineRule="exact"/>
        <w:ind w:firstLine="660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5.坚守党的政治纪律和政治规矩，光明磊落，不投机取巧，不拉帮结派，不搞团团伙伙；</w:t>
      </w:r>
    </w:p>
    <w:p>
      <w:pPr>
        <w:snapToGrid w:val="0"/>
        <w:spacing w:line="520" w:lineRule="exact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6．自觉履行党员义务，认真参加组织生活，逐月按规定足额交纳党费；    </w:t>
      </w:r>
    </w:p>
    <w:p>
      <w:pPr>
        <w:snapToGrid w:val="0"/>
        <w:spacing w:line="520" w:lineRule="exact"/>
        <w:ind w:firstLine="656" w:firstLineChars="200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7．弘扬马克思主义的学风，理论联系实际，学以致用，锐意进取，与时俱进，开拓创新，不搞教条主义；</w:t>
      </w:r>
    </w:p>
    <w:p>
      <w:pPr>
        <w:snapToGrid w:val="0"/>
        <w:spacing w:line="520" w:lineRule="exact"/>
        <w:ind w:firstLine="656" w:firstLineChars="200"/>
        <w:jc w:val="left"/>
        <w:rPr>
          <w:rFonts w:ascii="仿宋_GB2312" w:hAnsi="仿宋_GB2312" w:eastAsia="仿宋_GB2312" w:cs="仿宋_GB2312"/>
          <w:color w:val="22222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8．践行正确政绩观，认真履职，爱岗敬业，无私奉献，担当作为，不空谈，不作秀，不搞形式主义；</w:t>
      </w:r>
    </w:p>
    <w:p>
      <w:pPr>
        <w:snapToGrid w:val="0"/>
        <w:spacing w:line="520" w:lineRule="exact"/>
        <w:ind w:firstLine="656" w:firstLineChars="200"/>
        <w:jc w:val="lef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9．树立社会主义核心价值观，讲修养、讲道德、讲诚信、讲廉耻，追求健康的生活方式，自觉远离低级趣味；</w:t>
      </w:r>
    </w:p>
    <w:p>
      <w:pPr>
        <w:snapToGrid w:val="0"/>
        <w:spacing w:line="520" w:lineRule="exact"/>
        <w:ind w:firstLine="656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10．严格执行中央八项规定精神和个人有关事项报告制度，坚决抵制潜规则，自觉净化社交圈，清正廉洁，干净干事。</w:t>
      </w:r>
    </w:p>
    <w:p>
      <w:pPr>
        <w:tabs>
          <w:tab w:val="left" w:pos="2520"/>
        </w:tabs>
        <w:rPr>
          <w:rFonts w:ascii="仿宋_GB2312" w:hAnsi="仿宋_GB2312" w:eastAsia="仿宋_GB2312" w:cs="仿宋_GB2312"/>
          <w:spacing w:val="4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220"/>
        <w:gridCol w:w="192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入党时间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党内职务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入党介绍人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4" w:hRule="atLeast"/>
        </w:trPr>
        <w:tc>
          <w:tcPr>
            <w:tcW w:w="8522" w:type="dxa"/>
            <w:gridSpan w:val="4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党员志愿书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 w:display="notFirstPage"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A641E"/>
    <w:rsid w:val="00504E45"/>
    <w:rsid w:val="00CE5335"/>
    <w:rsid w:val="00D64DC1"/>
    <w:rsid w:val="281A641E"/>
    <w:rsid w:val="381950E0"/>
    <w:rsid w:val="3ABE624B"/>
    <w:rsid w:val="4F310AB2"/>
    <w:rsid w:val="762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120</Words>
  <Characters>687</Characters>
  <Lines>5</Lines>
  <Paragraphs>1</Paragraphs>
  <ScaleCrop>false</ScaleCrop>
  <LinksUpToDate>false</LinksUpToDate>
  <CharactersWithSpaces>806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2017-05-08T06:55:00Z</dcterms:created>
  <dc:creator>Administrator</dc:creator>
  <cp:lastModifiedBy>lenovo</cp:lastModifiedBy>
  <cp:lastPrinted>2017-04-25T02:07:00Z</cp:lastPrinted>
  <dcterms:modified xsi:type="dcterms:W3CDTF">2017-05-08T09:08:29Z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